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HONORABLE THOMAS WOOD, JR.</w:t>
      </w: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EQUAL ACCESS TO JUSTICE AWARD</w:t>
      </w:r>
    </w:p>
    <w:p w:rsidR="00165886" w:rsidRPr="008722F7" w:rsidRDefault="00954840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185CEB">
        <w:rPr>
          <w:b/>
          <w:bCs/>
          <w:sz w:val="24"/>
          <w:szCs w:val="24"/>
        </w:rPr>
        <w:t>8</w:t>
      </w: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Pr="008722F7" w:rsidRDefault="00165886" w:rsidP="00165886">
      <w:pPr>
        <w:rPr>
          <w:b/>
          <w:bCs/>
          <w:sz w:val="24"/>
          <w:szCs w:val="24"/>
        </w:rPr>
      </w:pPr>
    </w:p>
    <w:p w:rsidR="00165886" w:rsidRPr="008722F7" w:rsidRDefault="00165886" w:rsidP="00165886">
      <w:pPr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In recognition of extraordinary volunteer work that demonstrates outstanding achievement and commitment to Equal Justice for the Poor.</w:t>
      </w:r>
    </w:p>
    <w:p w:rsidR="00165886" w:rsidRPr="008722F7" w:rsidRDefault="00165886" w:rsidP="00165886">
      <w:pPr>
        <w:rPr>
          <w:b/>
          <w:bCs/>
          <w:sz w:val="24"/>
          <w:szCs w:val="24"/>
        </w:rPr>
      </w:pP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Pr="001A079E" w:rsidRDefault="00185CEB" w:rsidP="00165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BRADLEY HILLMAN</w:t>
      </w:r>
      <w:r w:rsidR="001A079E" w:rsidRPr="001A079E">
        <w:rPr>
          <w:b/>
          <w:bCs/>
          <w:sz w:val="28"/>
          <w:szCs w:val="28"/>
        </w:rPr>
        <w:t xml:space="preserve">, Esquire </w:t>
      </w:r>
    </w:p>
    <w:p w:rsidR="0008172D" w:rsidRDefault="0008172D" w:rsidP="00165886">
      <w:pPr>
        <w:jc w:val="center"/>
        <w:rPr>
          <w:b/>
          <w:bCs/>
          <w:sz w:val="24"/>
          <w:szCs w:val="24"/>
        </w:rPr>
      </w:pPr>
    </w:p>
    <w:p w:rsidR="00747481" w:rsidRDefault="00747481" w:rsidP="00165886">
      <w:pPr>
        <w:jc w:val="center"/>
        <w:rPr>
          <w:b/>
          <w:bCs/>
          <w:sz w:val="24"/>
          <w:szCs w:val="24"/>
        </w:rPr>
      </w:pPr>
    </w:p>
    <w:p w:rsidR="00747481" w:rsidRDefault="00747481" w:rsidP="00165886">
      <w:pPr>
        <w:jc w:val="center"/>
        <w:rPr>
          <w:b/>
          <w:bCs/>
          <w:sz w:val="24"/>
          <w:szCs w:val="24"/>
        </w:rPr>
      </w:pPr>
    </w:p>
    <w:p w:rsidR="00747481" w:rsidRDefault="00747481" w:rsidP="00165886">
      <w:pPr>
        <w:jc w:val="center"/>
        <w:rPr>
          <w:b/>
          <w:bCs/>
          <w:sz w:val="24"/>
          <w:szCs w:val="24"/>
        </w:rPr>
      </w:pP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LYCOMING LAW ASSOCIATION’S</w:t>
      </w: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OUTSTANDING LAW FIRM ACHIEVEMENT AWARD</w:t>
      </w:r>
    </w:p>
    <w:p w:rsidR="00165886" w:rsidRPr="008722F7" w:rsidRDefault="00185CEB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Default="00165886" w:rsidP="00165886">
      <w:pPr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In recognition of outstanding commitment by the attorneys in this firm to Equal Justice for the Poor as demonstrated by 100 percent participation in the Lycoming County Pro Bono Referral Program.</w:t>
      </w:r>
    </w:p>
    <w:p w:rsidR="00747481" w:rsidRPr="008722F7" w:rsidRDefault="00747481" w:rsidP="00165886">
      <w:pPr>
        <w:rPr>
          <w:b/>
          <w:bCs/>
          <w:sz w:val="24"/>
          <w:szCs w:val="24"/>
        </w:rPr>
      </w:pP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Campana</w:t>
      </w:r>
      <w:proofErr w:type="spellEnd"/>
      <w:r>
        <w:rPr>
          <w:b/>
          <w:bCs/>
          <w:sz w:val="24"/>
          <w:szCs w:val="24"/>
        </w:rPr>
        <w:t xml:space="preserve">, </w:t>
      </w:r>
      <w:r w:rsidR="004C6EAD">
        <w:rPr>
          <w:b/>
          <w:bCs/>
          <w:sz w:val="24"/>
          <w:szCs w:val="24"/>
        </w:rPr>
        <w:t>Hoffa</w:t>
      </w:r>
      <w:r w:rsidR="00217E7D">
        <w:rPr>
          <w:b/>
          <w:bCs/>
          <w:sz w:val="24"/>
          <w:szCs w:val="24"/>
        </w:rPr>
        <w:t>,</w:t>
      </w:r>
      <w:r w:rsidR="004C6EAD">
        <w:rPr>
          <w:b/>
          <w:bCs/>
          <w:sz w:val="24"/>
          <w:szCs w:val="24"/>
        </w:rPr>
        <w:t xml:space="preserve"> </w:t>
      </w:r>
      <w:proofErr w:type="spellStart"/>
      <w:r w:rsidR="004C6EAD">
        <w:rPr>
          <w:b/>
          <w:bCs/>
          <w:sz w:val="24"/>
          <w:szCs w:val="24"/>
        </w:rPr>
        <w:t>Morrone</w:t>
      </w:r>
      <w:proofErr w:type="spellEnd"/>
      <w:r w:rsidR="004C6EAD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>Lovecchio</w:t>
      </w:r>
      <w:r w:rsidR="001A079E">
        <w:rPr>
          <w:b/>
          <w:bCs/>
          <w:sz w:val="24"/>
          <w:szCs w:val="24"/>
        </w:rPr>
        <w:t>, PC</w:t>
      </w:r>
    </w:p>
    <w:p w:rsidR="00954840" w:rsidRDefault="00954840" w:rsidP="00165886">
      <w:pPr>
        <w:jc w:val="center"/>
        <w:rPr>
          <w:b/>
          <w:bCs/>
          <w:sz w:val="24"/>
          <w:szCs w:val="24"/>
        </w:rPr>
      </w:pPr>
    </w:p>
    <w:p w:rsidR="00954840" w:rsidRDefault="00954840" w:rsidP="0016588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Dinges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Dinges</w:t>
      </w:r>
      <w:proofErr w:type="spellEnd"/>
      <w:r>
        <w:rPr>
          <w:b/>
          <w:bCs/>
          <w:sz w:val="24"/>
          <w:szCs w:val="24"/>
        </w:rPr>
        <w:t xml:space="preserve"> &amp; Waltz</w:t>
      </w: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Default="00A03007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Elion, </w:t>
      </w:r>
      <w:proofErr w:type="spellStart"/>
      <w:r w:rsidR="00165886">
        <w:rPr>
          <w:b/>
          <w:bCs/>
          <w:sz w:val="24"/>
          <w:szCs w:val="24"/>
        </w:rPr>
        <w:t>Grieco</w:t>
      </w:r>
      <w:proofErr w:type="spellEnd"/>
      <w:r w:rsidR="00165886">
        <w:rPr>
          <w:b/>
          <w:bCs/>
          <w:sz w:val="24"/>
          <w:szCs w:val="24"/>
        </w:rPr>
        <w:t>, Carlucci, and Shipman</w:t>
      </w:r>
      <w:r w:rsidR="001A079E">
        <w:rPr>
          <w:b/>
          <w:bCs/>
          <w:sz w:val="24"/>
          <w:szCs w:val="24"/>
        </w:rPr>
        <w:t>, P.C.</w:t>
      </w:r>
    </w:p>
    <w:p w:rsidR="00165886" w:rsidRPr="008722F7" w:rsidRDefault="00165886" w:rsidP="00165886">
      <w:pPr>
        <w:jc w:val="center"/>
        <w:rPr>
          <w:b/>
          <w:bCs/>
          <w:sz w:val="24"/>
          <w:szCs w:val="24"/>
        </w:rPr>
      </w:pPr>
    </w:p>
    <w:p w:rsidR="0008172D" w:rsidRDefault="001A079E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Langdon Law Firm</w:t>
      </w:r>
    </w:p>
    <w:p w:rsidR="00591768" w:rsidRDefault="00591768" w:rsidP="00165886">
      <w:pPr>
        <w:jc w:val="center"/>
        <w:rPr>
          <w:b/>
          <w:bCs/>
          <w:sz w:val="24"/>
          <w:szCs w:val="24"/>
        </w:rPr>
      </w:pPr>
    </w:p>
    <w:p w:rsidR="00591768" w:rsidRDefault="00591768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Mitchell Gallagher</w:t>
      </w:r>
    </w:p>
    <w:p w:rsidR="004C6EAD" w:rsidRDefault="004C6EAD" w:rsidP="00165886">
      <w:pPr>
        <w:jc w:val="center"/>
        <w:rPr>
          <w:b/>
          <w:bCs/>
          <w:sz w:val="24"/>
          <w:szCs w:val="24"/>
        </w:rPr>
      </w:pP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  <w:r w:rsidRPr="008722F7">
        <w:rPr>
          <w:b/>
          <w:bCs/>
          <w:sz w:val="24"/>
          <w:szCs w:val="24"/>
        </w:rPr>
        <w:t>Murphy, Butterfield, and Holland</w:t>
      </w:r>
      <w:r w:rsidR="004C6EAD">
        <w:rPr>
          <w:b/>
          <w:bCs/>
          <w:sz w:val="24"/>
          <w:szCs w:val="24"/>
        </w:rPr>
        <w:t>, P.C.</w:t>
      </w:r>
    </w:p>
    <w:p w:rsidR="00954840" w:rsidRDefault="00954840" w:rsidP="00165886">
      <w:pPr>
        <w:jc w:val="center"/>
        <w:rPr>
          <w:b/>
          <w:bCs/>
          <w:sz w:val="24"/>
          <w:szCs w:val="24"/>
        </w:rPr>
      </w:pPr>
    </w:p>
    <w:p w:rsidR="00954840" w:rsidRDefault="00954840" w:rsidP="0016588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Protasio</w:t>
      </w:r>
      <w:proofErr w:type="spellEnd"/>
      <w:r>
        <w:rPr>
          <w:b/>
          <w:bCs/>
          <w:sz w:val="24"/>
          <w:szCs w:val="24"/>
        </w:rPr>
        <w:t xml:space="preserve"> &amp; Jasper, P.C.</w:t>
      </w:r>
    </w:p>
    <w:p w:rsidR="00153F38" w:rsidRDefault="00153F38" w:rsidP="00165886">
      <w:pPr>
        <w:jc w:val="center"/>
        <w:rPr>
          <w:b/>
          <w:bCs/>
          <w:sz w:val="24"/>
          <w:szCs w:val="24"/>
        </w:rPr>
      </w:pPr>
    </w:p>
    <w:p w:rsidR="00153F38" w:rsidRPr="008722F7" w:rsidRDefault="00153F38" w:rsidP="0016588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Rieders</w:t>
      </w:r>
      <w:proofErr w:type="spellEnd"/>
      <w:r>
        <w:rPr>
          <w:b/>
          <w:bCs/>
          <w:sz w:val="24"/>
          <w:szCs w:val="24"/>
        </w:rPr>
        <w:t>, Travis, Humphrey, Walters &amp; Dohrmann</w:t>
      </w:r>
      <w:bookmarkStart w:id="0" w:name="_GoBack"/>
      <w:bookmarkEnd w:id="0"/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Susquehanna Law Group, Inc.</w:t>
      </w:r>
    </w:p>
    <w:p w:rsidR="00165886" w:rsidRDefault="00165886" w:rsidP="00165886">
      <w:pPr>
        <w:jc w:val="center"/>
        <w:rPr>
          <w:b/>
          <w:bCs/>
          <w:sz w:val="24"/>
          <w:szCs w:val="24"/>
        </w:rPr>
      </w:pPr>
    </w:p>
    <w:p w:rsidR="00B23DE2" w:rsidRDefault="001A079E" w:rsidP="004C6EAD">
      <w:pPr>
        <w:jc w:val="center"/>
      </w:pPr>
      <w:r>
        <w:rPr>
          <w:b/>
          <w:bCs/>
          <w:sz w:val="24"/>
          <w:szCs w:val="24"/>
        </w:rPr>
        <w:t xml:space="preserve">The </w:t>
      </w:r>
      <w:r w:rsidR="00165886">
        <w:rPr>
          <w:b/>
          <w:bCs/>
          <w:sz w:val="24"/>
          <w:szCs w:val="24"/>
        </w:rPr>
        <w:t>Waffenschmidt Law Firm</w:t>
      </w:r>
      <w:r>
        <w:rPr>
          <w:b/>
          <w:bCs/>
          <w:sz w:val="24"/>
          <w:szCs w:val="24"/>
        </w:rPr>
        <w:t>, LLC</w:t>
      </w:r>
    </w:p>
    <w:sectPr w:rsidR="00B23DE2" w:rsidSect="004C6EAD">
      <w:pgSz w:w="12240" w:h="15840"/>
      <w:pgMar w:top="1080" w:right="1440" w:bottom="11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86"/>
    <w:rsid w:val="0008172D"/>
    <w:rsid w:val="00090FC6"/>
    <w:rsid w:val="00153F38"/>
    <w:rsid w:val="00165886"/>
    <w:rsid w:val="00185CEB"/>
    <w:rsid w:val="001A079E"/>
    <w:rsid w:val="00217E7D"/>
    <w:rsid w:val="00374E7C"/>
    <w:rsid w:val="00497288"/>
    <w:rsid w:val="004C6EAD"/>
    <w:rsid w:val="00591768"/>
    <w:rsid w:val="0073226B"/>
    <w:rsid w:val="00747481"/>
    <w:rsid w:val="00835395"/>
    <w:rsid w:val="00954840"/>
    <w:rsid w:val="00A03007"/>
    <w:rsid w:val="00B23DE2"/>
    <w:rsid w:val="00F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B68E1-A66F-4971-8E88-D3487EB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86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655D"/>
    <w:pPr>
      <w:framePr w:w="7920" w:h="1980" w:hRule="exact" w:hSpace="180" w:wrap="auto" w:hAnchor="page" w:xAlign="center" w:yAlign="bottom"/>
      <w:autoSpaceDE/>
      <w:autoSpaceDN/>
      <w:adjustRightInd/>
      <w:ind w:left="2880"/>
      <w:contextualSpacing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Rennicks</dc:creator>
  <cp:keywords/>
  <dc:description/>
  <cp:lastModifiedBy>Danna Rich-Collins</cp:lastModifiedBy>
  <cp:revision>5</cp:revision>
  <cp:lastPrinted>2019-01-14T18:38:00Z</cp:lastPrinted>
  <dcterms:created xsi:type="dcterms:W3CDTF">2019-01-07T17:45:00Z</dcterms:created>
  <dcterms:modified xsi:type="dcterms:W3CDTF">2019-01-16T19:15:00Z</dcterms:modified>
</cp:coreProperties>
</file>